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0C" w:rsidRPr="00EB6E27" w:rsidRDefault="00F66DD7" w:rsidP="00F66DD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</w:pPr>
      <w:r w:rsidRPr="00EB6E2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Кадастровая палата по Республике Адыгея сообщает, как не попасть на уловки мошенников</w:t>
      </w:r>
    </w:p>
    <w:p w:rsidR="00F66DD7" w:rsidRPr="00F66DD7" w:rsidRDefault="00F66DD7" w:rsidP="00F66DD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DA750C" w:rsidRPr="00F66DD7" w:rsidRDefault="00DA750C" w:rsidP="00147B32">
      <w:pPr>
        <w:shd w:val="clear" w:color="auto" w:fill="FFFFFF"/>
        <w:spacing w:after="0" w:line="240" w:lineRule="auto"/>
        <w:ind w:left="-284" w:firstLine="851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отмечаются случаи мошенничества, когда неизвестные лица, представившись сотрудниками Кадастровой палаты, ходят по квартирам и рассказывают о том, что межевание является обязательной процедурой</w:t>
      </w:r>
      <w:r w:rsidR="00F66D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6DD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предлагают свои услуги по проведению работ по межеванию.</w:t>
      </w:r>
    </w:p>
    <w:p w:rsidR="00DA750C" w:rsidRPr="00F66DD7" w:rsidRDefault="00DA750C" w:rsidP="00147B32">
      <w:pPr>
        <w:shd w:val="clear" w:color="auto" w:fill="FFFFFF"/>
        <w:spacing w:after="0" w:line="240" w:lineRule="auto"/>
        <w:ind w:left="-284" w:firstLine="851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Кадастровая палата по </w:t>
      </w:r>
      <w:r w:rsidR="00803716" w:rsidRPr="00F66D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Адыгея</w:t>
      </w:r>
      <w:r w:rsidRPr="00F66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сообщает - все работы по межеванию проводятся кадастровым</w:t>
      </w:r>
      <w:r w:rsidR="00803716" w:rsidRPr="00F66DD7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инженерами</w:t>
      </w:r>
      <w:r w:rsidRPr="00F66DD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A750C" w:rsidRPr="00F66DD7" w:rsidRDefault="00DA750C" w:rsidP="00147B32">
      <w:pPr>
        <w:shd w:val="clear" w:color="auto" w:fill="FFFFFF"/>
        <w:spacing w:after="0" w:line="240" w:lineRule="auto"/>
        <w:ind w:left="-284" w:firstLine="851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D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стоит отметить, что кадастровые инженеры - это лица, которые осуществляют свою деятельность в качестве индивидуальных предпринимателей и</w:t>
      </w:r>
      <w:r w:rsidR="00CE04D6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в составе юридического лица.</w:t>
      </w:r>
    </w:p>
    <w:p w:rsidR="00DA750C" w:rsidRPr="00F66DD7" w:rsidRDefault="00DA750C" w:rsidP="00147B32">
      <w:pPr>
        <w:shd w:val="clear" w:color="auto" w:fill="FFFFFF"/>
        <w:spacing w:after="0" w:line="240" w:lineRule="auto"/>
        <w:ind w:left="-284" w:firstLine="851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кадастровый инженер обязан состоять в </w:t>
      </w:r>
      <w:proofErr w:type="spellStart"/>
      <w:r w:rsidRPr="00F66DD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саморегулируемой</w:t>
      </w:r>
      <w:proofErr w:type="spellEnd"/>
      <w:r w:rsidRPr="00F66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кадастровых инженеров (СРО), которая контролирует деятельность своих членов и рассматривает жалобы заказчиков на некачественно выполненные работы.</w:t>
      </w:r>
    </w:p>
    <w:p w:rsidR="00F66DD7" w:rsidRPr="003B328D" w:rsidRDefault="00F66DD7" w:rsidP="00147B32">
      <w:pPr>
        <w:pStyle w:val="Default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6DD7">
        <w:rPr>
          <w:rFonts w:ascii="Times New Roman" w:hAnsi="Times New Roman" w:cs="Times New Roman"/>
          <w:sz w:val="28"/>
          <w:szCs w:val="28"/>
        </w:rPr>
        <w:t>Ознакомиться с перечнем кадастровых инженеров</w:t>
      </w:r>
      <w:r>
        <w:rPr>
          <w:rFonts w:ascii="Times New Roman" w:hAnsi="Times New Roman" w:cs="Times New Roman"/>
          <w:sz w:val="28"/>
          <w:szCs w:val="28"/>
        </w:rPr>
        <w:t>, осуществляющих свою деятельно на территории Республики Адыгея</w:t>
      </w:r>
      <w:r w:rsidR="00CE04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DD7">
        <w:rPr>
          <w:rFonts w:ascii="Times New Roman" w:hAnsi="Times New Roman" w:cs="Times New Roman"/>
          <w:sz w:val="28"/>
          <w:szCs w:val="28"/>
        </w:rPr>
        <w:t xml:space="preserve">можно на официальном сайте государственных услуг Росреестра.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DD7">
        <w:rPr>
          <w:rFonts w:ascii="Times New Roman" w:hAnsi="Times New Roman" w:cs="Times New Roman"/>
          <w:sz w:val="28"/>
          <w:szCs w:val="28"/>
        </w:rPr>
        <w:t>Данный сервис очень удобен и информативен, в нем также отображены и результаты профессиональной деятельности кадастрового инженера. Сделав запрос на фамилию конкретного специалиста можно просмотре</w:t>
      </w:r>
      <w:r w:rsidR="00CE04D6">
        <w:rPr>
          <w:rFonts w:ascii="Times New Roman" w:hAnsi="Times New Roman" w:cs="Times New Roman"/>
          <w:sz w:val="28"/>
          <w:szCs w:val="28"/>
        </w:rPr>
        <w:t>ть всю интересующую информацию.</w:t>
      </w:r>
      <w:r w:rsidR="002A5717">
        <w:rPr>
          <w:rFonts w:ascii="Times New Roman" w:hAnsi="Times New Roman" w:cs="Times New Roman"/>
          <w:sz w:val="28"/>
          <w:szCs w:val="28"/>
        </w:rPr>
        <w:t xml:space="preserve"> </w:t>
      </w:r>
      <w:r w:rsidR="003B328D">
        <w:rPr>
          <w:rFonts w:ascii="Times New Roman" w:hAnsi="Times New Roman" w:cs="Times New Roman"/>
          <w:sz w:val="28"/>
          <w:szCs w:val="28"/>
        </w:rPr>
        <w:t xml:space="preserve">Чтобы ознакомится с данным сервисом достаточно перейти по следующей ссылке </w:t>
      </w:r>
      <w:hyperlink r:id="rId5" w:history="1">
        <w:r w:rsidR="003B328D" w:rsidRPr="00060B43">
          <w:rPr>
            <w:rStyle w:val="a3"/>
            <w:rFonts w:ascii="Times New Roman" w:hAnsi="Times New Roman" w:cs="Times New Roman"/>
            <w:sz w:val="28"/>
            <w:szCs w:val="28"/>
          </w:rPr>
          <w:t>https://rosreestr.ru/wps/portal/ais_rki</w:t>
        </w:r>
      </w:hyperlink>
      <w:r w:rsidR="003B32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B32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328D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="003B328D">
        <w:rPr>
          <w:rFonts w:ascii="Times New Roman" w:hAnsi="Times New Roman" w:cs="Times New Roman"/>
          <w:sz w:val="28"/>
          <w:szCs w:val="28"/>
        </w:rPr>
        <w:t xml:space="preserve">  выбрав соответствующий регион, в разделе «Физическим лицам» открыть вкладку «Реестр кадастровых инженеров».</w:t>
      </w:r>
    </w:p>
    <w:p w:rsidR="00F66DD7" w:rsidRPr="00147B32" w:rsidRDefault="00F66DD7" w:rsidP="00147B32">
      <w:pPr>
        <w:shd w:val="clear" w:color="auto" w:fill="FFFFFF"/>
        <w:spacing w:after="0" w:line="240" w:lineRule="auto"/>
        <w:ind w:left="-284" w:firstLine="851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D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н</w:t>
      </w:r>
      <w:r w:rsidR="00DA750C" w:rsidRPr="00F66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сегодняшний день </w:t>
      </w:r>
      <w:r w:rsidRPr="00F66DD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A750C" w:rsidRPr="00F66D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оссийское законодательство не обязывает владельцев земельных участков проводить процедуру межевания. Вместе с тем, наличие четких границ земельных участков в ЕГРН является гарантией прав собственников, исключает возникновение земельных споров с владельцами соседних участков, позволяет уплачивать налог, исходя из реаль</w:t>
      </w:r>
      <w:r w:rsidR="00573B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площади земельного участка.</w:t>
      </w:r>
    </w:p>
    <w:p w:rsidR="008D3EEB" w:rsidRDefault="008D3EEB"/>
    <w:sectPr w:rsidR="008D3EEB" w:rsidSect="00147B3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B1502"/>
    <w:multiLevelType w:val="multilevel"/>
    <w:tmpl w:val="4D483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A750C"/>
    <w:rsid w:val="00147B32"/>
    <w:rsid w:val="001C11A2"/>
    <w:rsid w:val="002A5717"/>
    <w:rsid w:val="003B328D"/>
    <w:rsid w:val="00573B2D"/>
    <w:rsid w:val="00803716"/>
    <w:rsid w:val="008D3EEB"/>
    <w:rsid w:val="00A50354"/>
    <w:rsid w:val="00C25C44"/>
    <w:rsid w:val="00CE04D6"/>
    <w:rsid w:val="00DA750C"/>
    <w:rsid w:val="00DE0397"/>
    <w:rsid w:val="00EB6E27"/>
    <w:rsid w:val="00F515E9"/>
    <w:rsid w:val="00F66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EB"/>
  </w:style>
  <w:style w:type="paragraph" w:styleId="1">
    <w:name w:val="heading 1"/>
    <w:basedOn w:val="a"/>
    <w:link w:val="10"/>
    <w:uiPriority w:val="9"/>
    <w:qFormat/>
    <w:rsid w:val="00DA75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A75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5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A75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750C"/>
  </w:style>
  <w:style w:type="paragraph" w:customStyle="1" w:styleId="Default">
    <w:name w:val="Default"/>
    <w:rsid w:val="00F66D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B32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3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64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476">
          <w:marLeft w:val="0"/>
          <w:marRight w:val="0"/>
          <w:marTop w:val="0"/>
          <w:marBottom w:val="156"/>
          <w:divBdr>
            <w:top w:val="dashed" w:sz="2" w:space="0" w:color="FFA500"/>
            <w:left w:val="dashed" w:sz="2" w:space="9" w:color="FFA500"/>
            <w:bottom w:val="dashed" w:sz="2" w:space="0" w:color="FFA500"/>
            <w:right w:val="dashed" w:sz="2" w:space="9" w:color="FFA500"/>
          </w:divBdr>
          <w:divsChild>
            <w:div w:id="7009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reestr.ru/wps/portal/ais_r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8</cp:revision>
  <cp:lastPrinted>2018-01-17T09:21:00Z</cp:lastPrinted>
  <dcterms:created xsi:type="dcterms:W3CDTF">2018-01-15T13:53:00Z</dcterms:created>
  <dcterms:modified xsi:type="dcterms:W3CDTF">2018-01-17T09:21:00Z</dcterms:modified>
</cp:coreProperties>
</file>